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26" w:rsidRPr="00E71226" w:rsidRDefault="00E71226" w:rsidP="00932816">
      <w:pPr>
        <w:ind w:left="142"/>
        <w:contextualSpacing/>
        <w:rPr>
          <w:lang w:eastAsia="en-US"/>
        </w:rPr>
      </w:pPr>
    </w:p>
    <w:p w:rsidR="001E637B" w:rsidRDefault="001E637B" w:rsidP="00932816">
      <w:pPr>
        <w:shd w:val="clear" w:color="auto" w:fill="FFFFFF"/>
        <w:tabs>
          <w:tab w:val="left" w:pos="5256"/>
        </w:tabs>
        <w:spacing w:line="288" w:lineRule="exact"/>
        <w:ind w:left="2702"/>
        <w:jc w:val="right"/>
      </w:pPr>
    </w:p>
    <w:p w:rsidR="00213804" w:rsidRPr="007A5A9A" w:rsidRDefault="00213804" w:rsidP="00EA5279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7A5A9A">
        <w:rPr>
          <w:rStyle w:val="s1"/>
          <w:b/>
        </w:rPr>
        <w:t>АНКЕТА ДЛЯ СТУДЕНТОВ</w:t>
      </w:r>
    </w:p>
    <w:p w:rsidR="00EA5279" w:rsidRDefault="00175DF0" w:rsidP="00EA5279">
      <w:pPr>
        <w:pStyle w:val="p1"/>
        <w:spacing w:before="0" w:beforeAutospacing="0" w:after="0" w:afterAutospacing="0"/>
        <w:ind w:left="284"/>
        <w:jc w:val="both"/>
        <w:rPr>
          <w:rStyle w:val="s1"/>
          <w:b/>
        </w:rPr>
      </w:pPr>
      <w:r>
        <w:rPr>
          <w:rStyle w:val="s1"/>
          <w:b/>
        </w:rPr>
        <w:t xml:space="preserve">                         «</w:t>
      </w:r>
      <w:r w:rsidR="00213804" w:rsidRPr="007A5A9A">
        <w:rPr>
          <w:rStyle w:val="s1"/>
          <w:b/>
        </w:rPr>
        <w:t xml:space="preserve">Удовлетворённость </w:t>
      </w:r>
      <w:proofErr w:type="gramStart"/>
      <w:r w:rsidR="00213804" w:rsidRPr="007A5A9A">
        <w:rPr>
          <w:rStyle w:val="s1"/>
          <w:b/>
        </w:rPr>
        <w:t>обучающихся</w:t>
      </w:r>
      <w:proofErr w:type="gramEnd"/>
      <w:r w:rsidR="00213804" w:rsidRPr="007A5A9A">
        <w:rPr>
          <w:rStyle w:val="s1"/>
          <w:b/>
        </w:rPr>
        <w:t xml:space="preserve"> качеством образования</w:t>
      </w:r>
      <w:r>
        <w:rPr>
          <w:rStyle w:val="s1"/>
          <w:b/>
        </w:rPr>
        <w:t>»</w:t>
      </w:r>
    </w:p>
    <w:p w:rsidR="00EA5279" w:rsidRPr="0086390C" w:rsidRDefault="00EA5279" w:rsidP="00B51A9A">
      <w:pPr>
        <w:pStyle w:val="p1"/>
        <w:spacing w:before="0" w:beforeAutospacing="0" w:after="0" w:afterAutospacing="0"/>
        <w:ind w:left="284"/>
        <w:jc w:val="both"/>
        <w:rPr>
          <w:rStyle w:val="s1"/>
          <w:color w:val="FF0000"/>
        </w:rPr>
      </w:pPr>
    </w:p>
    <w:p w:rsidR="007253A8" w:rsidRPr="007253A8" w:rsidRDefault="00213804" w:rsidP="00175DF0">
      <w:pPr>
        <w:ind w:left="284" w:firstLine="567"/>
        <w:jc w:val="both"/>
      </w:pPr>
      <w:r w:rsidRPr="00464645">
        <w:rPr>
          <w:rStyle w:val="s1"/>
        </w:rPr>
        <w:t>Цель анкетирования: выявление уровня удовлетворенности обучающихся качеством представляемых усл</w:t>
      </w:r>
      <w:r w:rsidR="00EA5279" w:rsidRPr="00464645">
        <w:rPr>
          <w:rStyle w:val="s1"/>
        </w:rPr>
        <w:t>уг по образовательной программе</w:t>
      </w:r>
      <w:r w:rsidR="00175DF0">
        <w:rPr>
          <w:rStyle w:val="s1"/>
        </w:rPr>
        <w:t xml:space="preserve"> </w:t>
      </w:r>
      <w:r w:rsidR="007253A8" w:rsidRPr="007253A8">
        <w:t>21.02.19 Землеустройство</w:t>
      </w:r>
      <w:r w:rsidR="007253A8">
        <w:t>.</w:t>
      </w:r>
    </w:p>
    <w:p w:rsidR="00B51A9A" w:rsidRPr="00464645" w:rsidRDefault="00B51A9A" w:rsidP="00175DF0">
      <w:pPr>
        <w:ind w:left="284" w:firstLine="567"/>
        <w:jc w:val="both"/>
        <w:rPr>
          <w:rStyle w:val="s1"/>
        </w:rPr>
      </w:pPr>
      <w:r w:rsidRPr="00464645">
        <w:rPr>
          <w:rStyle w:val="s1"/>
        </w:rPr>
        <w:t xml:space="preserve">Для определения показателей данных критериев </w:t>
      </w:r>
      <w:r w:rsidR="004A67DE">
        <w:rPr>
          <w:rStyle w:val="s1"/>
        </w:rPr>
        <w:t>1</w:t>
      </w:r>
      <w:r w:rsidR="00547441">
        <w:rPr>
          <w:rStyle w:val="s1"/>
        </w:rPr>
        <w:t>3</w:t>
      </w:r>
      <w:r w:rsidR="00727C27" w:rsidRPr="00464645">
        <w:rPr>
          <w:rStyle w:val="s1"/>
        </w:rPr>
        <w:t>.</w:t>
      </w:r>
      <w:r w:rsidRPr="00464645">
        <w:rPr>
          <w:rStyle w:val="s1"/>
        </w:rPr>
        <w:t>0</w:t>
      </w:r>
      <w:r w:rsidR="00727C27" w:rsidRPr="00464645">
        <w:rPr>
          <w:rStyle w:val="s1"/>
        </w:rPr>
        <w:t>3</w:t>
      </w:r>
      <w:r w:rsidRPr="00464645">
        <w:rPr>
          <w:rStyle w:val="s1"/>
        </w:rPr>
        <w:t>.202</w:t>
      </w:r>
      <w:r w:rsidR="00547441">
        <w:rPr>
          <w:rStyle w:val="s1"/>
        </w:rPr>
        <w:t>6</w:t>
      </w:r>
      <w:r w:rsidR="00727C27" w:rsidRPr="00464645">
        <w:rPr>
          <w:rStyle w:val="s1"/>
        </w:rPr>
        <w:t xml:space="preserve">г. среди обучающихся ОГАПОУ «СТАКС» проведено анкетирование в группах </w:t>
      </w:r>
      <w:r w:rsidR="0072798A">
        <w:rPr>
          <w:rStyle w:val="s1"/>
        </w:rPr>
        <w:t>З-24</w:t>
      </w:r>
      <w:r w:rsidR="00547441">
        <w:rPr>
          <w:rStyle w:val="s1"/>
        </w:rPr>
        <w:t>, З-25.</w:t>
      </w:r>
      <w:r w:rsidR="00727C27" w:rsidRPr="00464645">
        <w:rPr>
          <w:rStyle w:val="s1"/>
        </w:rPr>
        <w:t xml:space="preserve"> В анкетировании приняли участие </w:t>
      </w:r>
      <w:r w:rsidR="00175DF0">
        <w:rPr>
          <w:rStyle w:val="s1"/>
        </w:rPr>
        <w:t>4</w:t>
      </w:r>
      <w:r w:rsidR="004A67DE">
        <w:rPr>
          <w:rStyle w:val="s1"/>
        </w:rPr>
        <w:t>2</w:t>
      </w:r>
      <w:r w:rsidR="00727C27" w:rsidRPr="00464645">
        <w:rPr>
          <w:rStyle w:val="s1"/>
        </w:rPr>
        <w:t xml:space="preserve"> человек</w:t>
      </w:r>
      <w:r w:rsidR="004A67DE">
        <w:rPr>
          <w:rStyle w:val="s1"/>
        </w:rPr>
        <w:t>а</w:t>
      </w:r>
      <w:r w:rsidR="00727C27" w:rsidRPr="00464645">
        <w:rPr>
          <w:rStyle w:val="s1"/>
        </w:rPr>
        <w:t xml:space="preserve">, </w:t>
      </w:r>
      <w:r w:rsidR="004A67DE">
        <w:rPr>
          <w:rStyle w:val="s1"/>
        </w:rPr>
        <w:t xml:space="preserve"> 1</w:t>
      </w:r>
      <w:r w:rsidR="00F669E9">
        <w:rPr>
          <w:rStyle w:val="s1"/>
        </w:rPr>
        <w:t>0</w:t>
      </w:r>
      <w:r w:rsidR="00175DF0">
        <w:rPr>
          <w:rStyle w:val="s1"/>
        </w:rPr>
        <w:t xml:space="preserve"> </w:t>
      </w:r>
      <w:r w:rsidR="00727C27" w:rsidRPr="00464645">
        <w:rPr>
          <w:rStyle w:val="s1"/>
        </w:rPr>
        <w:t>юнош</w:t>
      </w:r>
      <w:r w:rsidR="004A67DE">
        <w:rPr>
          <w:rStyle w:val="s1"/>
        </w:rPr>
        <w:t xml:space="preserve">ей и </w:t>
      </w:r>
      <w:r w:rsidR="00175DF0">
        <w:rPr>
          <w:rStyle w:val="s1"/>
        </w:rPr>
        <w:t>3</w:t>
      </w:r>
      <w:r w:rsidR="00F669E9">
        <w:rPr>
          <w:rStyle w:val="s1"/>
        </w:rPr>
        <w:t>2</w:t>
      </w:r>
      <w:r w:rsidR="00175DF0">
        <w:rPr>
          <w:rStyle w:val="s1"/>
        </w:rPr>
        <w:t xml:space="preserve"> девушки</w:t>
      </w:r>
      <w:r w:rsidR="00727C27" w:rsidRPr="00464645">
        <w:rPr>
          <w:rStyle w:val="s1"/>
        </w:rPr>
        <w:t xml:space="preserve"> (возраст 1</w:t>
      </w:r>
      <w:r w:rsidR="004A67DE">
        <w:rPr>
          <w:rStyle w:val="s1"/>
        </w:rPr>
        <w:t>6</w:t>
      </w:r>
      <w:r w:rsidR="00727C27" w:rsidRPr="00464645">
        <w:rPr>
          <w:rStyle w:val="s1"/>
        </w:rPr>
        <w:t>-1</w:t>
      </w:r>
      <w:r w:rsidR="00F669E9">
        <w:rPr>
          <w:rStyle w:val="s1"/>
        </w:rPr>
        <w:t>8</w:t>
      </w:r>
      <w:r w:rsidR="00727C27" w:rsidRPr="00464645">
        <w:rPr>
          <w:rStyle w:val="s1"/>
        </w:rPr>
        <w:t xml:space="preserve"> лет), что составляет </w:t>
      </w:r>
      <w:r w:rsidR="00464645">
        <w:rPr>
          <w:rStyle w:val="s1"/>
        </w:rPr>
        <w:t xml:space="preserve">около </w:t>
      </w:r>
      <w:r w:rsidR="00175DF0">
        <w:rPr>
          <w:rStyle w:val="s1"/>
        </w:rPr>
        <w:t>4,5</w:t>
      </w:r>
      <w:r w:rsidR="00464645">
        <w:rPr>
          <w:rStyle w:val="s1"/>
        </w:rPr>
        <w:t>% численности всего контингента</w:t>
      </w:r>
      <w:r w:rsidR="004A1EA0">
        <w:rPr>
          <w:rStyle w:val="s1"/>
        </w:rPr>
        <w:t>.</w:t>
      </w:r>
    </w:p>
    <w:p w:rsidR="00EA5279" w:rsidRDefault="00EA5279" w:rsidP="00EA5279">
      <w:pPr>
        <w:pStyle w:val="p1"/>
        <w:spacing w:before="0" w:beforeAutospacing="0" w:after="0" w:afterAutospacing="0"/>
        <w:ind w:left="284"/>
        <w:jc w:val="both"/>
        <w:rPr>
          <w:rStyle w:val="s1"/>
          <w:b/>
        </w:rPr>
      </w:pPr>
    </w:p>
    <w:tbl>
      <w:tblPr>
        <w:tblStyle w:val="afc"/>
        <w:tblW w:w="0" w:type="auto"/>
        <w:tblInd w:w="284" w:type="dxa"/>
        <w:tblLook w:val="04A0"/>
      </w:tblPr>
      <w:tblGrid>
        <w:gridCol w:w="6192"/>
        <w:gridCol w:w="972"/>
        <w:gridCol w:w="964"/>
        <w:gridCol w:w="1611"/>
      </w:tblGrid>
      <w:tr w:rsidR="00EA5279" w:rsidTr="00464645">
        <w:tc>
          <w:tcPr>
            <w:tcW w:w="6192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Вопрос</w:t>
            </w:r>
          </w:p>
        </w:tc>
        <w:tc>
          <w:tcPr>
            <w:tcW w:w="972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да</w:t>
            </w:r>
          </w:p>
        </w:tc>
        <w:tc>
          <w:tcPr>
            <w:tcW w:w="964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нет</w:t>
            </w:r>
          </w:p>
        </w:tc>
        <w:tc>
          <w:tcPr>
            <w:tcW w:w="1611" w:type="dxa"/>
          </w:tcPr>
          <w:p w:rsidR="00EA5279" w:rsidRDefault="00EA5279" w:rsidP="00213804">
            <w:pPr>
              <w:pStyle w:val="p1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затрудняюсь ответить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Вы пользуетесь всеми возможностями, которые Вам предоставляет Техникум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B4245E" w:rsidP="00213804">
            <w:pPr>
              <w:pStyle w:val="p1"/>
              <w:jc w:val="both"/>
              <w:rPr>
                <w:rStyle w:val="s1"/>
              </w:rPr>
            </w:pPr>
            <w:r>
              <w:rPr>
                <w:rStyle w:val="s1"/>
              </w:rPr>
              <w:t>8</w:t>
            </w:r>
            <w:r w:rsidR="004A67DE">
              <w:rPr>
                <w:rStyle w:val="s1"/>
              </w:rPr>
              <w:t>9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67DE">
            <w:r>
              <w:rPr>
                <w:rStyle w:val="s1"/>
              </w:rPr>
              <w:t>1</w:t>
            </w:r>
            <w:r w:rsidR="00464645">
              <w:rPr>
                <w:rStyle w:val="s1"/>
              </w:rPr>
              <w:t>,7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67DE">
            <w:r>
              <w:rPr>
                <w:rStyle w:val="s1"/>
              </w:rPr>
              <w:t>9</w:t>
            </w:r>
            <w:r w:rsidR="00464645">
              <w:rPr>
                <w:rStyle w:val="s1"/>
              </w:rPr>
              <w:t>,3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Прислушиваются ли здесь к Вашему мнению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B4245E">
            <w:r>
              <w:rPr>
                <w:rStyle w:val="s1"/>
              </w:rPr>
              <w:t>7</w:t>
            </w:r>
            <w:r w:rsidR="00464645">
              <w:rPr>
                <w:rStyle w:val="s1"/>
              </w:rPr>
              <w:t>0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10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B4245E">
            <w:r>
              <w:rPr>
                <w:rStyle w:val="s1"/>
              </w:rPr>
              <w:t>2</w:t>
            </w:r>
            <w:r w:rsidR="00464645">
              <w:rPr>
                <w:rStyle w:val="s1"/>
              </w:rPr>
              <w:t>0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Имеете ли Вы возм</w:t>
            </w:r>
            <w:r>
              <w:t>ожность проявить себя в стенах т</w:t>
            </w:r>
            <w:r w:rsidRPr="007A5A9A">
              <w:t>ехникума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4A67DE" w:rsidP="00B4245E">
            <w:r>
              <w:rPr>
                <w:rStyle w:val="s1"/>
              </w:rPr>
              <w:t>8</w:t>
            </w:r>
            <w:r w:rsidR="00B4245E">
              <w:rPr>
                <w:rStyle w:val="s1"/>
              </w:rPr>
              <w:t>1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67DE">
            <w:r>
              <w:rPr>
                <w:rStyle w:val="s1"/>
              </w:rPr>
              <w:t>-</w:t>
            </w:r>
          </w:p>
        </w:tc>
        <w:tc>
          <w:tcPr>
            <w:tcW w:w="1611" w:type="dxa"/>
          </w:tcPr>
          <w:p w:rsidR="00464645" w:rsidRPr="00464645" w:rsidRDefault="004A67DE" w:rsidP="00B4245E">
            <w:r>
              <w:rPr>
                <w:rStyle w:val="s1"/>
              </w:rPr>
              <w:t>1</w:t>
            </w:r>
            <w:r w:rsidR="00B4245E">
              <w:rPr>
                <w:rStyle w:val="s1"/>
              </w:rPr>
              <w:t>9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Отзывчиво ли в Техникуме относятся к Вашим просьбам и пожеланиям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B4245E" w:rsidP="00B4245E">
            <w:r>
              <w:rPr>
                <w:rStyle w:val="s1"/>
              </w:rPr>
              <w:t>81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B4245E">
            <w:r>
              <w:rPr>
                <w:rStyle w:val="s1"/>
              </w:rPr>
              <w:t>1</w:t>
            </w:r>
            <w:r w:rsidR="00464645">
              <w:rPr>
                <w:rStyle w:val="s1"/>
              </w:rPr>
              <w:t>,2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B4245E" w:rsidP="004A67DE">
            <w:r>
              <w:rPr>
                <w:rStyle w:val="s1"/>
              </w:rPr>
              <w:t xml:space="preserve"> 1</w:t>
            </w:r>
            <w:r w:rsidR="004A67DE">
              <w:rPr>
                <w:rStyle w:val="s1"/>
              </w:rPr>
              <w:t>,8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Есть ли у Вас возможность получить качественное образование в Техникуме</w:t>
            </w:r>
            <w:r>
              <w:t>?</w:t>
            </w:r>
          </w:p>
        </w:tc>
        <w:tc>
          <w:tcPr>
            <w:tcW w:w="972" w:type="dxa"/>
          </w:tcPr>
          <w:p w:rsidR="00464645" w:rsidRPr="00464645" w:rsidRDefault="00464645">
            <w:r>
              <w:rPr>
                <w:rStyle w:val="s1"/>
              </w:rPr>
              <w:t>88,3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0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64645">
            <w:r>
              <w:rPr>
                <w:rStyle w:val="s1"/>
              </w:rPr>
              <w:t>11,7</w:t>
            </w:r>
            <w:r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>
              <w:t xml:space="preserve">Считаете ли Вы </w:t>
            </w:r>
            <w:r w:rsidRPr="007A5A9A">
              <w:t>уровень профессионализма преподавателей и мастеров</w:t>
            </w:r>
            <w:r>
              <w:t xml:space="preserve"> производственного обучения высоким?</w:t>
            </w:r>
          </w:p>
        </w:tc>
        <w:tc>
          <w:tcPr>
            <w:tcW w:w="972" w:type="dxa"/>
          </w:tcPr>
          <w:p w:rsidR="00464645" w:rsidRPr="00464645" w:rsidRDefault="004A67DE">
            <w:r>
              <w:rPr>
                <w:rStyle w:val="s1"/>
              </w:rPr>
              <w:t>90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64645">
            <w:r>
              <w:rPr>
                <w:rStyle w:val="s1"/>
              </w:rPr>
              <w:t>1,6</w:t>
            </w:r>
            <w:r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67DE">
            <w:r>
              <w:rPr>
                <w:rStyle w:val="s1"/>
              </w:rPr>
              <w:t>8</w:t>
            </w:r>
            <w:r w:rsidR="00464645">
              <w:rPr>
                <w:rStyle w:val="s1"/>
              </w:rPr>
              <w:t>,2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 xml:space="preserve">Считаете ли Вы уровень организации практической подготовки </w:t>
            </w:r>
            <w:r w:rsidRPr="007A5A9A">
              <w:t>в Техникуме</w:t>
            </w:r>
            <w:r>
              <w:t xml:space="preserve"> высоким?</w:t>
            </w:r>
          </w:p>
        </w:tc>
        <w:tc>
          <w:tcPr>
            <w:tcW w:w="972" w:type="dxa"/>
          </w:tcPr>
          <w:p w:rsidR="00464645" w:rsidRPr="00464645" w:rsidRDefault="004A67DE">
            <w:r>
              <w:rPr>
                <w:rStyle w:val="s1"/>
              </w:rPr>
              <w:t>95</w:t>
            </w:r>
            <w:r w:rsidR="004A1EA0"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>0,5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67DE">
            <w:r>
              <w:rPr>
                <w:rStyle w:val="s1"/>
              </w:rPr>
              <w:t>4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 xml:space="preserve">Считаете ли Вы уровень организации внеурочной деятельности </w:t>
            </w:r>
            <w:r w:rsidRPr="007A5A9A">
              <w:t>в Техникуме</w:t>
            </w:r>
            <w:r>
              <w:t xml:space="preserve"> высоким? (организация мероприятий, общественная деятельность, работа кружков, секций и т.д.)</w:t>
            </w:r>
          </w:p>
        </w:tc>
        <w:tc>
          <w:tcPr>
            <w:tcW w:w="972" w:type="dxa"/>
          </w:tcPr>
          <w:p w:rsidR="00464645" w:rsidRPr="00464645" w:rsidRDefault="004A1EA0" w:rsidP="004A67DE">
            <w:r>
              <w:rPr>
                <w:rStyle w:val="s1"/>
              </w:rPr>
              <w:t>9</w:t>
            </w:r>
            <w:r w:rsidR="004A67DE">
              <w:rPr>
                <w:rStyle w:val="s1"/>
              </w:rPr>
              <w:t>1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67DE">
            <w:r>
              <w:rPr>
                <w:rStyle w:val="s1"/>
              </w:rPr>
              <w:t>2</w:t>
            </w:r>
            <w:r w:rsidR="004A1EA0"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4A67DE">
            <w:r>
              <w:rPr>
                <w:rStyle w:val="s1"/>
              </w:rPr>
              <w:t>6</w:t>
            </w:r>
            <w:r w:rsidR="004A1EA0"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EA5279">
            <w:pPr>
              <w:pStyle w:val="p1"/>
              <w:jc w:val="both"/>
            </w:pPr>
            <w:r>
              <w:t>Удовлетворены ли Вы социально-бытовыми условиями в Техникуме?</w:t>
            </w:r>
          </w:p>
        </w:tc>
        <w:tc>
          <w:tcPr>
            <w:tcW w:w="972" w:type="dxa"/>
          </w:tcPr>
          <w:p w:rsidR="00464645" w:rsidRPr="00464645" w:rsidRDefault="004A1EA0" w:rsidP="004A67DE">
            <w:r>
              <w:rPr>
                <w:rStyle w:val="s1"/>
              </w:rPr>
              <w:t>9</w:t>
            </w:r>
            <w:r w:rsidR="00B4245E">
              <w:rPr>
                <w:rStyle w:val="s1"/>
              </w:rPr>
              <w:t>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B4245E">
            <w:r>
              <w:rPr>
                <w:rStyle w:val="s1"/>
              </w:rPr>
              <w:t>4</w:t>
            </w:r>
            <w:r w:rsidR="004A1EA0"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1611" w:type="dxa"/>
          </w:tcPr>
          <w:p w:rsidR="00464645" w:rsidRPr="00464645" w:rsidRDefault="00B4245E">
            <w:r>
              <w:rPr>
                <w:rStyle w:val="s1"/>
              </w:rPr>
              <w:t>0</w:t>
            </w:r>
            <w:bookmarkStart w:id="0" w:name="_GoBack"/>
            <w:bookmarkEnd w:id="0"/>
            <w:r w:rsidR="004A1EA0">
              <w:rPr>
                <w:rStyle w:val="s1"/>
              </w:rPr>
              <w:t>,5</w:t>
            </w:r>
            <w:r w:rsidR="00464645" w:rsidRPr="00464645">
              <w:rPr>
                <w:rStyle w:val="s1"/>
              </w:rPr>
              <w:t>%</w:t>
            </w:r>
          </w:p>
        </w:tc>
      </w:tr>
      <w:tr w:rsidR="00464645" w:rsidTr="00464645">
        <w:tc>
          <w:tcPr>
            <w:tcW w:w="6192" w:type="dxa"/>
          </w:tcPr>
          <w:p w:rsidR="00464645" w:rsidRDefault="00464645" w:rsidP="00213804">
            <w:pPr>
              <w:pStyle w:val="p1"/>
              <w:jc w:val="both"/>
              <w:rPr>
                <w:rStyle w:val="s1"/>
                <w:b/>
              </w:rPr>
            </w:pPr>
            <w:r w:rsidRPr="007A5A9A">
              <w:t>Будете ли Вы рекомендовать Техникум своим друзьям, их родителям</w:t>
            </w:r>
          </w:p>
        </w:tc>
        <w:tc>
          <w:tcPr>
            <w:tcW w:w="972" w:type="dxa"/>
          </w:tcPr>
          <w:p w:rsidR="00464645" w:rsidRPr="00464645" w:rsidRDefault="004A1EA0">
            <w:r>
              <w:rPr>
                <w:rStyle w:val="s1"/>
              </w:rPr>
              <w:t>100</w:t>
            </w:r>
            <w:r w:rsidR="00464645" w:rsidRPr="00464645">
              <w:rPr>
                <w:rStyle w:val="s1"/>
              </w:rPr>
              <w:t>%</w:t>
            </w:r>
          </w:p>
        </w:tc>
        <w:tc>
          <w:tcPr>
            <w:tcW w:w="964" w:type="dxa"/>
          </w:tcPr>
          <w:p w:rsidR="00464645" w:rsidRPr="00464645" w:rsidRDefault="004A1EA0">
            <w:r>
              <w:rPr>
                <w:rStyle w:val="s1"/>
              </w:rPr>
              <w:t xml:space="preserve"> -</w:t>
            </w:r>
          </w:p>
        </w:tc>
        <w:tc>
          <w:tcPr>
            <w:tcW w:w="1611" w:type="dxa"/>
          </w:tcPr>
          <w:p w:rsidR="00464645" w:rsidRPr="00464645" w:rsidRDefault="004A1EA0">
            <w:r>
              <w:rPr>
                <w:rStyle w:val="s1"/>
              </w:rPr>
              <w:t>-</w:t>
            </w:r>
          </w:p>
        </w:tc>
      </w:tr>
    </w:tbl>
    <w:p w:rsidR="0086390C" w:rsidRDefault="004A1EA0" w:rsidP="00175DF0">
      <w:pPr>
        <w:pStyle w:val="p8"/>
        <w:ind w:left="284"/>
        <w:jc w:val="both"/>
        <w:rPr>
          <w:rStyle w:val="s2"/>
        </w:rPr>
      </w:pPr>
      <w:proofErr w:type="gramStart"/>
      <w:r>
        <w:rPr>
          <w:rStyle w:val="s2"/>
        </w:rPr>
        <w:t>На вопрос, з</w:t>
      </w:r>
      <w:r w:rsidR="001A7508" w:rsidRPr="007A5A9A">
        <w:rPr>
          <w:rStyle w:val="s2"/>
        </w:rPr>
        <w:t>а что Вы м</w:t>
      </w:r>
      <w:r w:rsidR="001A7508">
        <w:rPr>
          <w:rStyle w:val="s2"/>
        </w:rPr>
        <w:t>ожете сказать «спасибо» своему т</w:t>
      </w:r>
      <w:r w:rsidR="001A7508" w:rsidRPr="007A5A9A">
        <w:rPr>
          <w:rStyle w:val="s2"/>
        </w:rPr>
        <w:t>ехникуму</w:t>
      </w:r>
      <w:r>
        <w:rPr>
          <w:rStyle w:val="s2"/>
        </w:rPr>
        <w:t>, обучающие</w:t>
      </w:r>
      <w:r w:rsidR="004A67DE">
        <w:rPr>
          <w:rStyle w:val="s2"/>
        </w:rPr>
        <w:t>ся дали такие ответы: за  умение прощать ошибки, полное принятие, внимание,  добрых преподавателей</w:t>
      </w:r>
      <w:r>
        <w:rPr>
          <w:rStyle w:val="s2"/>
        </w:rPr>
        <w:t>, терпение и т.д.</w:t>
      </w:r>
      <w:proofErr w:type="gramEnd"/>
    </w:p>
    <w:p w:rsidR="001A7508" w:rsidRPr="00464645" w:rsidRDefault="0086390C" w:rsidP="00464645">
      <w:pPr>
        <w:pStyle w:val="p8"/>
        <w:ind w:left="284"/>
        <w:jc w:val="both"/>
        <w:rPr>
          <w:rStyle w:val="s4"/>
        </w:rPr>
      </w:pPr>
      <w:r w:rsidRPr="00464645">
        <w:t xml:space="preserve">Результаты анкетирования </w:t>
      </w:r>
      <w:proofErr w:type="gramStart"/>
      <w:r w:rsidRPr="00464645">
        <w:t>обучающихся</w:t>
      </w:r>
      <w:proofErr w:type="gramEnd"/>
      <w:r w:rsidRPr="00464645">
        <w:t xml:space="preserve"> техникума показывают, что в целом обучающиеся удовлетворены условиями, содержанием, организацией и каче</w:t>
      </w:r>
      <w:r w:rsidR="004A1EA0">
        <w:t xml:space="preserve">ством образовательного процесса, внеурочной деятельности  и  социально бытовыми условиями. Все обучающиеся </w:t>
      </w:r>
      <w:proofErr w:type="gramStart"/>
      <w:r w:rsidR="004A1EA0">
        <w:t>высказали желание</w:t>
      </w:r>
      <w:proofErr w:type="gramEnd"/>
      <w:r w:rsidR="004A1EA0">
        <w:t xml:space="preserve"> рекомендовать </w:t>
      </w:r>
      <w:r w:rsidR="00175DF0">
        <w:t>т</w:t>
      </w:r>
      <w:r w:rsidR="00657EF0">
        <w:t>ехникум своим знакомым, друзьям и родственникам</w:t>
      </w:r>
      <w:r w:rsidRPr="00464645">
        <w:t xml:space="preserve">. </w:t>
      </w:r>
    </w:p>
    <w:p w:rsidR="00EA5279" w:rsidRDefault="00EA5279" w:rsidP="004A1EA0">
      <w:pPr>
        <w:shd w:val="clear" w:color="auto" w:fill="FFFFFF"/>
        <w:tabs>
          <w:tab w:val="left" w:pos="5256"/>
        </w:tabs>
        <w:spacing w:line="288" w:lineRule="exact"/>
        <w:ind w:left="2702"/>
        <w:jc w:val="both"/>
      </w:pPr>
    </w:p>
    <w:p w:rsidR="00EA5279" w:rsidRDefault="00EA5279" w:rsidP="00213804">
      <w:pPr>
        <w:shd w:val="clear" w:color="auto" w:fill="FFFFFF"/>
        <w:tabs>
          <w:tab w:val="left" w:pos="5256"/>
        </w:tabs>
        <w:spacing w:line="288" w:lineRule="exact"/>
        <w:ind w:left="2702"/>
        <w:jc w:val="both"/>
      </w:pPr>
    </w:p>
    <w:p w:rsidR="004A1EA0" w:rsidRDefault="004A1EA0" w:rsidP="00175DF0">
      <w:pPr>
        <w:autoSpaceDE w:val="0"/>
        <w:autoSpaceDN w:val="0"/>
        <w:adjustRightInd w:val="0"/>
        <w:ind w:left="284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Педагог-психолог       М.В. Анисимова</w:t>
      </w:r>
    </w:p>
    <w:p w:rsidR="004A1EA0" w:rsidRDefault="004A67DE" w:rsidP="00175DF0">
      <w:pPr>
        <w:autoSpaceDE w:val="0"/>
        <w:autoSpaceDN w:val="0"/>
        <w:adjustRightInd w:val="0"/>
        <w:ind w:left="284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1</w:t>
      </w:r>
      <w:r w:rsidR="00547441">
        <w:rPr>
          <w:rFonts w:eastAsia="TimesNewRomanPS-BoldMT"/>
          <w:bCs/>
          <w:iCs/>
          <w:color w:val="000000"/>
        </w:rPr>
        <w:t>3</w:t>
      </w:r>
      <w:r w:rsidR="004A1EA0">
        <w:rPr>
          <w:rFonts w:eastAsia="TimesNewRomanPS-BoldMT"/>
          <w:bCs/>
          <w:iCs/>
          <w:color w:val="000000"/>
        </w:rPr>
        <w:t>.03.202</w:t>
      </w:r>
      <w:r w:rsidR="00547441">
        <w:rPr>
          <w:rFonts w:eastAsia="TimesNewRomanPS-BoldMT"/>
          <w:bCs/>
          <w:iCs/>
          <w:color w:val="000000"/>
        </w:rPr>
        <w:t>6</w:t>
      </w:r>
      <w:r w:rsidR="004A1EA0">
        <w:rPr>
          <w:rFonts w:eastAsia="TimesNewRomanPS-BoldMT"/>
          <w:bCs/>
          <w:iCs/>
          <w:color w:val="000000"/>
        </w:rPr>
        <w:t>г.</w:t>
      </w:r>
    </w:p>
    <w:p w:rsidR="00EA5279" w:rsidRDefault="00EA5279" w:rsidP="00213804">
      <w:pPr>
        <w:shd w:val="clear" w:color="auto" w:fill="FFFFFF"/>
        <w:tabs>
          <w:tab w:val="left" w:pos="5256"/>
        </w:tabs>
        <w:spacing w:line="288" w:lineRule="exact"/>
        <w:ind w:left="2702"/>
        <w:jc w:val="both"/>
      </w:pPr>
    </w:p>
    <w:p w:rsidR="00EA5279" w:rsidRDefault="00EA5279" w:rsidP="00464645">
      <w:pPr>
        <w:autoSpaceDE w:val="0"/>
        <w:autoSpaceDN w:val="0"/>
        <w:adjustRightInd w:val="0"/>
      </w:pPr>
    </w:p>
    <w:sectPr w:rsidR="00EA5279" w:rsidSect="00CF555B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539FE"/>
    <w:rsid w:val="000550F5"/>
    <w:rsid w:val="00060529"/>
    <w:rsid w:val="00065DCD"/>
    <w:rsid w:val="000944CE"/>
    <w:rsid w:val="000D2DFB"/>
    <w:rsid w:val="000F6509"/>
    <w:rsid w:val="00175DF0"/>
    <w:rsid w:val="00180A9E"/>
    <w:rsid w:val="00187581"/>
    <w:rsid w:val="001A52A4"/>
    <w:rsid w:val="001A593A"/>
    <w:rsid w:val="001A7508"/>
    <w:rsid w:val="001B0FCE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658D"/>
    <w:rsid w:val="00296D81"/>
    <w:rsid w:val="002E66E8"/>
    <w:rsid w:val="00323489"/>
    <w:rsid w:val="003F2690"/>
    <w:rsid w:val="003F2A91"/>
    <w:rsid w:val="003F6FDD"/>
    <w:rsid w:val="00401EDF"/>
    <w:rsid w:val="004217DA"/>
    <w:rsid w:val="00421A49"/>
    <w:rsid w:val="0044676A"/>
    <w:rsid w:val="0045543B"/>
    <w:rsid w:val="00464645"/>
    <w:rsid w:val="004920C2"/>
    <w:rsid w:val="004A1EA0"/>
    <w:rsid w:val="004A67DE"/>
    <w:rsid w:val="004B7EBA"/>
    <w:rsid w:val="004C59CE"/>
    <w:rsid w:val="004D0323"/>
    <w:rsid w:val="004D1F40"/>
    <w:rsid w:val="004D3ABA"/>
    <w:rsid w:val="0052235E"/>
    <w:rsid w:val="00547441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45BAC"/>
    <w:rsid w:val="00652461"/>
    <w:rsid w:val="00657EF0"/>
    <w:rsid w:val="00662DAB"/>
    <w:rsid w:val="0068285C"/>
    <w:rsid w:val="006C25A9"/>
    <w:rsid w:val="006C48DF"/>
    <w:rsid w:val="006D35A8"/>
    <w:rsid w:val="006D4968"/>
    <w:rsid w:val="006E30FF"/>
    <w:rsid w:val="006E568D"/>
    <w:rsid w:val="006E7B7D"/>
    <w:rsid w:val="0071481B"/>
    <w:rsid w:val="00715D6F"/>
    <w:rsid w:val="00723F53"/>
    <w:rsid w:val="007253A8"/>
    <w:rsid w:val="0072798A"/>
    <w:rsid w:val="00727C27"/>
    <w:rsid w:val="0073059E"/>
    <w:rsid w:val="0073068C"/>
    <w:rsid w:val="0074587F"/>
    <w:rsid w:val="00750DA7"/>
    <w:rsid w:val="0076724C"/>
    <w:rsid w:val="007771B0"/>
    <w:rsid w:val="007A1893"/>
    <w:rsid w:val="007B3C4A"/>
    <w:rsid w:val="007C6AEC"/>
    <w:rsid w:val="007D265C"/>
    <w:rsid w:val="007D2C21"/>
    <w:rsid w:val="007E0BF3"/>
    <w:rsid w:val="007E399B"/>
    <w:rsid w:val="007F5342"/>
    <w:rsid w:val="00806601"/>
    <w:rsid w:val="00845E6F"/>
    <w:rsid w:val="00850C12"/>
    <w:rsid w:val="00853D4C"/>
    <w:rsid w:val="008600D3"/>
    <w:rsid w:val="0086390C"/>
    <w:rsid w:val="00863949"/>
    <w:rsid w:val="00873966"/>
    <w:rsid w:val="00882621"/>
    <w:rsid w:val="008C454A"/>
    <w:rsid w:val="008F3DD7"/>
    <w:rsid w:val="008F55F0"/>
    <w:rsid w:val="00932816"/>
    <w:rsid w:val="0096220E"/>
    <w:rsid w:val="00996D71"/>
    <w:rsid w:val="009A0B68"/>
    <w:rsid w:val="009F58C9"/>
    <w:rsid w:val="00A275A0"/>
    <w:rsid w:val="00A66B70"/>
    <w:rsid w:val="00A82484"/>
    <w:rsid w:val="00A907E9"/>
    <w:rsid w:val="00AC47D7"/>
    <w:rsid w:val="00AE15F3"/>
    <w:rsid w:val="00B06D6F"/>
    <w:rsid w:val="00B321E4"/>
    <w:rsid w:val="00B41662"/>
    <w:rsid w:val="00B4245E"/>
    <w:rsid w:val="00B4326A"/>
    <w:rsid w:val="00B5050A"/>
    <w:rsid w:val="00B51A9A"/>
    <w:rsid w:val="00B561C9"/>
    <w:rsid w:val="00B60073"/>
    <w:rsid w:val="00B671A7"/>
    <w:rsid w:val="00B863C8"/>
    <w:rsid w:val="00B90662"/>
    <w:rsid w:val="00BA091F"/>
    <w:rsid w:val="00BE2398"/>
    <w:rsid w:val="00C1190D"/>
    <w:rsid w:val="00C16B8E"/>
    <w:rsid w:val="00C8113B"/>
    <w:rsid w:val="00CC0F99"/>
    <w:rsid w:val="00CF555B"/>
    <w:rsid w:val="00D23055"/>
    <w:rsid w:val="00D66A8D"/>
    <w:rsid w:val="00DB3764"/>
    <w:rsid w:val="00DC2C13"/>
    <w:rsid w:val="00DD092C"/>
    <w:rsid w:val="00E119BF"/>
    <w:rsid w:val="00E13503"/>
    <w:rsid w:val="00E25D99"/>
    <w:rsid w:val="00E31B52"/>
    <w:rsid w:val="00E64A69"/>
    <w:rsid w:val="00E71226"/>
    <w:rsid w:val="00E734D9"/>
    <w:rsid w:val="00E86FE5"/>
    <w:rsid w:val="00EA0493"/>
    <w:rsid w:val="00EA0BCA"/>
    <w:rsid w:val="00EA5279"/>
    <w:rsid w:val="00EC58CA"/>
    <w:rsid w:val="00EF6C40"/>
    <w:rsid w:val="00F211B1"/>
    <w:rsid w:val="00F4014B"/>
    <w:rsid w:val="00F4572D"/>
    <w:rsid w:val="00F54CB8"/>
    <w:rsid w:val="00F56F01"/>
    <w:rsid w:val="00F669E9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44</cp:revision>
  <cp:lastPrinted>2026-03-27T10:18:00Z</cp:lastPrinted>
  <dcterms:created xsi:type="dcterms:W3CDTF">2023-08-09T08:35:00Z</dcterms:created>
  <dcterms:modified xsi:type="dcterms:W3CDTF">2026-04-13T10:04:00Z</dcterms:modified>
</cp:coreProperties>
</file>